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What Does “Identity” Mean?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Identity: 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Do the images below portray any identities?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Image 1: Associated Identity: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1078</wp:posOffset>
            </wp:positionV>
            <wp:extent cx="1639101" cy="1229325"/>
            <wp:effectExtent b="0" l="0" r="0" t="0"/>
            <wp:wrapSquare wrapText="bothSides" distB="0" distT="0" distL="114300" distR="114300"/>
            <wp:docPr descr="Image result for Royal Newfoundland Constabulary" id="1" name="image2.jpg"/>
            <a:graphic>
              <a:graphicData uri="http://schemas.openxmlformats.org/drawingml/2006/picture">
                <pic:pic>
                  <pic:nvPicPr>
                    <pic:cNvPr descr="Image result for Royal Newfoundland Constabulary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9101" cy="1229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Image 2: Associated Identity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1820392" cy="951894"/>
            <wp:effectExtent b="0" l="0" r="0" t="0"/>
            <wp:wrapSquare wrapText="bothSides" distB="0" distT="0" distL="114300" distR="114300"/>
            <wp:docPr descr="Image result for popular canadians" id="2" name="image4.jpg"/>
            <a:graphic>
              <a:graphicData uri="http://schemas.openxmlformats.org/drawingml/2006/picture">
                <pic:pic>
                  <pic:nvPicPr>
                    <pic:cNvPr descr="Image result for popular canadians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0392" cy="9518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Who am I?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Before thinking about a _________________ it is important to think about your _____________.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Your own identity is made up of factors including; ____________________________________</w:t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Create a concept web in your notebook with “Who am I” at the centre. Write or draw your ideas about your own identity on the concept web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2565400" cy="1003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65205" y="3284064"/>
                          <a:ext cx="2561590" cy="991869"/>
                        </a:xfrm>
                        <a:prstGeom prst="cloud">
                          <a:avLst/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u w:val="single"/>
                                <w:vertAlign w:val="baseline"/>
                              </w:rPr>
                              <w:t xml:space="preserve">Who Am I?</w:t>
                            </w:r>
                          </w:p>
                        </w:txbxContent>
                      </wps:txbx>
                      <wps:bodyPr anchorCtr="0" anchor="ctr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2565400" cy="10033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What is Canadian?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To determine what a Canadian identity might look like we need to determine _______________________.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Lets do a short brainstorm activity.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With a partner list everything that comes to mind when you hear the word “Canadian”.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sz w:val="40"/>
                <w:szCs w:val="40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1739900</wp:posOffset>
                      </wp:positionH>
                      <wp:positionV relativeFrom="paragraph">
                        <wp:posOffset>127000</wp:posOffset>
                      </wp:positionV>
                      <wp:extent cx="1828800" cy="533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31600" y="3512580"/>
                                <a:ext cx="1828799" cy="53483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4"/>
                                      <w:vertAlign w:val="baseline"/>
                                    </w:rPr>
                                    <w:t xml:space="preserve">Canadian</w:t>
                                  </w: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1739900</wp:posOffset>
                      </wp:positionH>
                      <wp:positionV relativeFrom="paragraph">
                        <wp:posOffset>127000</wp:posOffset>
                      </wp:positionV>
                      <wp:extent cx="1828800" cy="5334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1"/>
                <w:sz w:val="40"/>
                <w:szCs w:val="4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How Do We Examine Canadian Identity?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To examine the concept of Canadian identity we can look at several sources: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Examining Identity: Activity: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Song 1: Hockey Song – Stompin Tom Connors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some dominant images from this song?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this song relate to your own identity? Explain.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this song contribute to your idea of a Canadian identity?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Artwork 1: Painting: “Whales of Monterrey” Ted Harrison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0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What is the subject of this painting? 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00" w:line="240" w:lineRule="auto"/>
        <w:ind w:left="0" w:firstLine="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What feature in this painting stands out the most?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How does this painting impact your views on a Canadian identity?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ind w:left="720" w:firstLine="0"/>
        <w:contextualSpacing w:val="0"/>
        <w:rPr>
          <w:rFonts w:ascii="Comic Sans MS" w:cs="Comic Sans MS" w:eastAsia="Comic Sans MS" w:hAnsi="Comic Sans MS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u w:val="single"/>
          <w:rtl w:val="0"/>
        </w:rPr>
        <w:t xml:space="preserve">Video 1: Historica Minutes: Chanie Wenjack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00" w:line="240" w:lineRule="auto"/>
        <w:ind w:left="36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How is this video linked to Canada?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00" w:line="240" w:lineRule="auto"/>
        <w:ind w:left="0" w:firstLine="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Why were residential schools created?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00" w:line="240" w:lineRule="auto"/>
        <w:ind w:left="0" w:firstLine="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How does this video make you feel about the history of Canada?</w:t>
      </w:r>
    </w:p>
    <w:p w:rsidR="00000000" w:rsidDel="00000000" w:rsidP="00000000" w:rsidRDefault="00000000" w:rsidRPr="00000000">
      <w:pPr>
        <w:spacing w:after="200" w:line="240" w:lineRule="auto"/>
        <w:ind w:left="720" w:firstLine="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ind w:left="720" w:firstLine="0"/>
        <w:contextualSpacing w:val="0"/>
        <w:rPr>
          <w:rFonts w:ascii="Comic Sans MS" w:cs="Comic Sans MS" w:eastAsia="Comic Sans MS" w:hAnsi="Comic Sans MS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u w:val="single"/>
          <w:rtl w:val="0"/>
        </w:rPr>
        <w:t xml:space="preserve">Artwork 2: Sculpture: Wait for Me Daddy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00" w:line="240" w:lineRule="auto"/>
        <w:ind w:left="36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What elements are visible in this sculpture?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What do you feel are the most striking features of this sculpture?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="240" w:lineRule="auto"/>
        <w:ind w:left="0" w:firstLine="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How is this sculpture linked to Canada?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Types of Identity: National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Factors contributing to the creation of </w:t>
      </w:r>
      <w:r w:rsidDel="00000000" w:rsidR="00000000" w:rsidRPr="00000000">
        <w:rPr>
          <w:u w:val="single"/>
          <w:rtl w:val="0"/>
        </w:rPr>
        <w:t xml:space="preserve">national identity</w:t>
      </w:r>
      <w:r w:rsidDel="00000000" w:rsidR="00000000" w:rsidRPr="00000000">
        <w:rPr>
          <w:rtl w:val="0"/>
        </w:rPr>
        <w:t xml:space="preserve"> (LARGE SCALE IDENTITY)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-Community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-Personal and collective histories and </w:t>
        <w:tab/>
        <w:t xml:space="preserve">traditions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-Belief in peace, justice, freedom, </w:t>
        <w:tab/>
        <w:t xml:space="preserve">equality, and rights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Types of Identity: Personal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Factors contributing to the creation of </w:t>
      </w:r>
      <w:r w:rsidDel="00000000" w:rsidR="00000000" w:rsidRPr="00000000">
        <w:rPr>
          <w:u w:val="single"/>
          <w:rtl w:val="0"/>
        </w:rPr>
        <w:t xml:space="preserve">personal Identity</w:t>
      </w:r>
      <w:r w:rsidDel="00000000" w:rsidR="00000000" w:rsidRPr="00000000">
        <w:rPr>
          <w:rtl w:val="0"/>
        </w:rPr>
        <w:t xml:space="preserve"> (SMALL SCALE IDENTITY)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Your family and friends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 your ethnicity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Your values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So, Who Are We?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Surface area: </w:t>
      </w:r>
      <w:r w:rsidDel="00000000" w:rsidR="00000000" w:rsidRPr="00000000">
        <w:rPr>
          <w:rtl w:val="0"/>
        </w:rPr>
        <w:t xml:space="preserve">_____________ largest in the world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Population: </w:t>
      </w:r>
      <w:r w:rsidDel="00000000" w:rsidR="00000000" w:rsidRPr="00000000">
        <w:rPr>
          <w:rtl w:val="0"/>
        </w:rPr>
        <w:t xml:space="preserve">~________________________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Canadian Population Clock: http://countrymeters.info/en/Canada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Official languages: </w:t>
      </w: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National Capitol: </w:t>
      </w: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Date of Confederation:</w:t>
      </w:r>
      <w:r w:rsidDel="00000000" w:rsidR="00000000" w:rsidRPr="00000000">
        <w:rPr>
          <w:rtl w:val="0"/>
        </w:rPr>
        <w:t xml:space="preserve"> 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- The creation of a federal Dominion of Canada joining the previously existing provinces into a nation (semi-independent from the Crown (on internal matters only))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Brought together the provinces of _______________________________________________________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______________________________________(the provinces we know today as Ontario and Quebec)-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Canada 2015: </w:t>
      </w:r>
      <w:r w:rsidDel="00000000" w:rsidR="00000000" w:rsidRPr="00000000">
        <w:rPr>
          <w:rtl w:val="0"/>
        </w:rPr>
        <w:t xml:space="preserve">________ provinces, ______ territories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Canadian Creation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The Fathers of Confederation (36 in total):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___________________________________ (first Prime Minister)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Sir George- Etienne Cartier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These men were the original founders of Canada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The British North American Act (BNA 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The fathers of confederation wrote a constitution (document indicating the highest form of law) outlining what Canada should look like/how it should be run (i.e. laws, division of power between the provincial and federal governments,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This constitution had to be passed by British Parliament as we were still a British colony governed by the Brits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The rest of Canada’s provinces and territories joined Confederation (became a part of the country) at later dates: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1867 </w:t>
      </w: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1870 </w:t>
      </w:r>
      <w:r w:rsidDel="00000000" w:rsidR="00000000" w:rsidRPr="00000000">
        <w:rPr>
          <w:rtl w:val="0"/>
        </w:rPr>
        <w:t xml:space="preserve">Manitoba, Northwest Territories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1871 </w:t>
      </w: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1873 </w:t>
      </w:r>
      <w:r w:rsidDel="00000000" w:rsidR="00000000" w:rsidRPr="00000000">
        <w:rPr>
          <w:rtl w:val="0"/>
        </w:rPr>
        <w:t xml:space="preserve">Prince Edward Island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1898 </w:t>
      </w:r>
      <w:r w:rsidDel="00000000" w:rsidR="00000000" w:rsidRPr="00000000">
        <w:rPr>
          <w:rtl w:val="0"/>
        </w:rPr>
        <w:t xml:space="preserve">Yukon Territory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1905 </w:t>
      </w:r>
      <w:r w:rsidDel="00000000" w:rsidR="00000000" w:rsidRPr="00000000">
        <w:rPr>
          <w:rtl w:val="0"/>
        </w:rPr>
        <w:t xml:space="preserve">Alberta, Saskatchewan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1949 </w:t>
      </w:r>
      <w:r w:rsidDel="00000000" w:rsidR="00000000" w:rsidRPr="00000000">
        <w:rPr>
          <w:rtl w:val="0"/>
        </w:rPr>
        <w:t xml:space="preserve">Newfoundland and Labrador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1999 </w:t>
      </w: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Our Prime Minister: 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Our Governor General:_____________________________________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Some Key Words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Culture: 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Multiculturalism: 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Mosaïc: 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Ethnicity:______________________________________________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Nation: 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Nationalism:____________________________________________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9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  <w:font w:name="Verdan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Social Studies 9</w:t>
      <w:tab/>
      <w:t xml:space="preserve">                                                                                  Name:                      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Chapter 1: Student Booklet</w:t>
      <w:tab/>
      <w:t xml:space="preserve">                                                             Class: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8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image" Target="media/image2.jpg"/><Relationship Id="rId6" Type="http://schemas.openxmlformats.org/officeDocument/2006/relationships/image" Target="media/image4.jpg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